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8" w:type="dxa"/>
        <w:tblInd w:w="-743" w:type="dxa"/>
        <w:tblLook w:val="04A0" w:firstRow="1" w:lastRow="0" w:firstColumn="1" w:lastColumn="0" w:noHBand="0" w:noVBand="1"/>
      </w:tblPr>
      <w:tblGrid>
        <w:gridCol w:w="5104"/>
        <w:gridCol w:w="6184"/>
      </w:tblGrid>
      <w:tr w:rsidR="00DC3DDC" w:rsidRPr="000259EC" w:rsidTr="008D36B9">
        <w:trPr>
          <w:trHeight w:val="626"/>
        </w:trPr>
        <w:tc>
          <w:tcPr>
            <w:tcW w:w="5104" w:type="dxa"/>
          </w:tcPr>
          <w:p w:rsidR="00DC3DDC" w:rsidRPr="003171D5" w:rsidRDefault="00DC3DDC" w:rsidP="00DC3DDC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eastAsia="Arial"/>
                <w:noProof/>
                <w:szCs w:val="26"/>
              </w:rPr>
            </w:pPr>
            <w:r w:rsidRPr="00DC3DDC">
              <w:rPr>
                <w:rFonts w:eastAsia="Arial"/>
                <w:noProof/>
                <w:szCs w:val="26"/>
                <w:lang w:val="vi-VN"/>
              </w:rPr>
              <w:t>ỦY BAN NHÂN DÂN</w:t>
            </w:r>
            <w:r w:rsidR="003171D5">
              <w:rPr>
                <w:rFonts w:eastAsia="Arial"/>
                <w:noProof/>
                <w:szCs w:val="26"/>
              </w:rPr>
              <w:t xml:space="preserve"> QUẬN 3</w:t>
            </w:r>
          </w:p>
          <w:p w:rsidR="00DC3DDC" w:rsidRPr="000B578B" w:rsidRDefault="003171D5" w:rsidP="00DC3DDC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eastAsia="Arial"/>
                <w:b/>
                <w:noProof/>
                <w:szCs w:val="26"/>
                <w:lang w:val="vi-VN"/>
              </w:rPr>
            </w:pPr>
            <w:r>
              <w:rPr>
                <w:rFonts w:eastAsia="Arial"/>
                <w:b/>
                <w:noProof/>
                <w:szCs w:val="26"/>
              </w:rPr>
              <w:t xml:space="preserve">PHÒNG </w:t>
            </w:r>
            <w:r w:rsidR="00DC3DDC" w:rsidRPr="000B578B">
              <w:rPr>
                <w:rFonts w:eastAsia="Arial"/>
                <w:b/>
                <w:noProof/>
                <w:szCs w:val="26"/>
                <w:lang w:val="vi-VN"/>
              </w:rPr>
              <w:t>GIÁO DỤC VÀ ĐÀO TẠO</w:t>
            </w:r>
          </w:p>
          <w:p w:rsidR="00DC3DDC" w:rsidRPr="00DC3DDC" w:rsidRDefault="00553054" w:rsidP="00DC3DDC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eastAsia="Arial"/>
                <w:noProof/>
                <w:szCs w:val="26"/>
                <w:lang w:val="vi-VN"/>
              </w:rPr>
            </w:pPr>
            <w:r>
              <w:rPr>
                <w:rFonts w:eastAsia="Arial"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60324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5pt,4.75pt" to="166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184" w:type="dxa"/>
          </w:tcPr>
          <w:p w:rsidR="00DC3DDC" w:rsidRPr="00DC3DDC" w:rsidRDefault="00DC3DDC" w:rsidP="00DC3DDC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eastAsia="Arial"/>
                <w:b/>
                <w:noProof/>
                <w:szCs w:val="26"/>
                <w:lang w:val="vi-VN"/>
              </w:rPr>
            </w:pPr>
            <w:r w:rsidRPr="00DC3DDC">
              <w:rPr>
                <w:rFonts w:eastAsia="Arial"/>
                <w:b/>
                <w:noProof/>
                <w:szCs w:val="26"/>
                <w:lang w:val="vi-VN"/>
              </w:rPr>
              <w:t>CỘNG HOÀ XÃ HỘI CHỦ NGHĨA VIỆT NAM</w:t>
            </w:r>
          </w:p>
          <w:p w:rsidR="00DC3DDC" w:rsidRPr="00DC3DDC" w:rsidRDefault="003171D5" w:rsidP="00DC3DDC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eastAsia="Arial"/>
                <w:b/>
                <w:noProof/>
                <w:szCs w:val="26"/>
                <w:lang w:val="vi-VN"/>
              </w:rPr>
            </w:pPr>
            <w:r>
              <w:rPr>
                <w:rFonts w:eastAsia="Arial"/>
                <w:b/>
                <w:noProof/>
                <w:szCs w:val="26"/>
              </w:rPr>
              <w:t xml:space="preserve">                  </w:t>
            </w:r>
            <w:r w:rsidR="00DC3DDC" w:rsidRPr="00DC3DDC">
              <w:rPr>
                <w:rFonts w:eastAsia="Arial"/>
                <w:b/>
                <w:noProof/>
                <w:szCs w:val="26"/>
                <w:lang w:val="vi-VN"/>
              </w:rPr>
              <w:t>Độc lập - Tự do - Hạnh phúc</w:t>
            </w:r>
          </w:p>
          <w:p w:rsidR="00DC3DDC" w:rsidRPr="00DC3DDC" w:rsidRDefault="00553054" w:rsidP="00DC3DDC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eastAsia="Arial"/>
                <w:b/>
                <w:noProof/>
                <w:szCs w:val="26"/>
                <w:lang w:val="vi-VN"/>
              </w:rPr>
            </w:pPr>
            <w:r>
              <w:rPr>
                <w:rFonts w:eastAsia="Arial"/>
                <w:b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14604</wp:posOffset>
                      </wp:positionV>
                      <wp:extent cx="201231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05pt,1.15pt" to="21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tUHA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DC3DDC" w:rsidRPr="000259EC" w:rsidTr="008D36B9">
        <w:trPr>
          <w:trHeight w:val="150"/>
        </w:trPr>
        <w:tc>
          <w:tcPr>
            <w:tcW w:w="5104" w:type="dxa"/>
          </w:tcPr>
          <w:p w:rsidR="00DC3DDC" w:rsidRPr="003171D5" w:rsidRDefault="00DC3DDC" w:rsidP="001839FE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eastAsia="Arial"/>
                <w:noProof/>
                <w:szCs w:val="26"/>
              </w:rPr>
            </w:pPr>
            <w:r w:rsidRPr="00DC3DDC">
              <w:rPr>
                <w:rFonts w:eastAsia="Arial"/>
                <w:noProof/>
                <w:szCs w:val="26"/>
                <w:lang w:val="vi-VN"/>
              </w:rPr>
              <w:t>Số</w:t>
            </w:r>
            <w:r w:rsidR="00AD6A7C">
              <w:rPr>
                <w:rFonts w:eastAsia="Arial"/>
                <w:noProof/>
                <w:szCs w:val="26"/>
                <w:lang w:val="vi-VN"/>
              </w:rPr>
              <w:t>:</w:t>
            </w:r>
            <w:r w:rsidR="003171D5">
              <w:rPr>
                <w:rFonts w:eastAsia="Arial"/>
                <w:noProof/>
                <w:szCs w:val="26"/>
              </w:rPr>
              <w:t xml:space="preserve">  </w:t>
            </w:r>
            <w:r w:rsidR="001839FE" w:rsidRPr="001839FE">
              <w:rPr>
                <w:rFonts w:eastAsia="Arial"/>
                <w:b/>
                <w:noProof/>
                <w:szCs w:val="26"/>
              </w:rPr>
              <w:t>491</w:t>
            </w:r>
            <w:r w:rsidR="003171D5">
              <w:rPr>
                <w:rFonts w:eastAsia="Arial"/>
                <w:noProof/>
                <w:szCs w:val="26"/>
              </w:rPr>
              <w:t xml:space="preserve">    </w:t>
            </w:r>
            <w:r w:rsidRPr="00DC3DDC">
              <w:rPr>
                <w:rFonts w:eastAsia="Arial"/>
                <w:noProof/>
                <w:szCs w:val="26"/>
                <w:lang w:val="vi-VN"/>
              </w:rPr>
              <w:t>/GDĐT</w:t>
            </w:r>
          </w:p>
        </w:tc>
        <w:tc>
          <w:tcPr>
            <w:tcW w:w="6184" w:type="dxa"/>
          </w:tcPr>
          <w:p w:rsidR="00DC3DDC" w:rsidRPr="00DC3DDC" w:rsidRDefault="003171D5" w:rsidP="003171D5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eastAsia="Arial"/>
                <w:i/>
                <w:noProof/>
                <w:szCs w:val="26"/>
                <w:lang w:val="vi-VN"/>
              </w:rPr>
            </w:pPr>
            <w:r>
              <w:rPr>
                <w:rFonts w:eastAsia="Arial"/>
                <w:i/>
                <w:noProof/>
                <w:szCs w:val="26"/>
              </w:rPr>
              <w:t xml:space="preserve">     </w:t>
            </w:r>
            <w:r w:rsidR="00877F98">
              <w:rPr>
                <w:rFonts w:eastAsia="Arial"/>
                <w:i/>
                <w:noProof/>
                <w:szCs w:val="26"/>
              </w:rPr>
              <w:t xml:space="preserve">          </w:t>
            </w:r>
            <w:r>
              <w:rPr>
                <w:rFonts w:eastAsia="Arial"/>
                <w:i/>
                <w:noProof/>
                <w:szCs w:val="26"/>
              </w:rPr>
              <w:t xml:space="preserve"> Quận 3</w:t>
            </w:r>
            <w:r w:rsidR="00AD6A7C">
              <w:rPr>
                <w:rFonts w:eastAsia="Arial"/>
                <w:i/>
                <w:noProof/>
                <w:szCs w:val="26"/>
                <w:lang w:val="vi-VN"/>
              </w:rPr>
              <w:t xml:space="preserve">, ngày </w:t>
            </w:r>
            <w:r>
              <w:rPr>
                <w:rFonts w:eastAsia="Arial"/>
                <w:i/>
                <w:noProof/>
                <w:szCs w:val="26"/>
              </w:rPr>
              <w:t xml:space="preserve">28 </w:t>
            </w:r>
            <w:r w:rsidR="00DC3DDC" w:rsidRPr="00DC3DDC">
              <w:rPr>
                <w:rFonts w:eastAsia="Arial"/>
                <w:i/>
                <w:noProof/>
                <w:szCs w:val="26"/>
                <w:lang w:val="vi-VN"/>
              </w:rPr>
              <w:t xml:space="preserve"> tháng </w:t>
            </w:r>
            <w:r>
              <w:rPr>
                <w:rFonts w:eastAsia="Arial"/>
                <w:i/>
                <w:noProof/>
                <w:szCs w:val="26"/>
              </w:rPr>
              <w:t xml:space="preserve"> </w:t>
            </w:r>
            <w:r w:rsidR="000B578B">
              <w:rPr>
                <w:rFonts w:eastAsia="Arial"/>
                <w:i/>
                <w:noProof/>
                <w:szCs w:val="26"/>
              </w:rPr>
              <w:t>6</w:t>
            </w:r>
            <w:r w:rsidR="00DC3DDC" w:rsidRPr="00DC3DDC">
              <w:rPr>
                <w:rFonts w:eastAsia="Arial"/>
                <w:i/>
                <w:noProof/>
                <w:szCs w:val="26"/>
                <w:lang w:val="vi-VN"/>
              </w:rPr>
              <w:t xml:space="preserve"> năm 2018</w:t>
            </w:r>
          </w:p>
        </w:tc>
      </w:tr>
      <w:tr w:rsidR="00497FC0" w:rsidRPr="00214F89" w:rsidTr="008D36B9">
        <w:trPr>
          <w:trHeight w:val="156"/>
        </w:trPr>
        <w:tc>
          <w:tcPr>
            <w:tcW w:w="5104" w:type="dxa"/>
          </w:tcPr>
          <w:p w:rsidR="00877F98" w:rsidRDefault="00DC3DDC" w:rsidP="000B578B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B578B">
              <w:rPr>
                <w:bCs/>
                <w:color w:val="000000"/>
                <w:sz w:val="24"/>
                <w:szCs w:val="24"/>
              </w:rPr>
              <w:t xml:space="preserve">Về báo cáo công tác </w:t>
            </w:r>
            <w:r w:rsidR="000B578B" w:rsidRPr="000B578B">
              <w:rPr>
                <w:bCs/>
                <w:color w:val="000000"/>
                <w:sz w:val="24"/>
                <w:szCs w:val="24"/>
              </w:rPr>
              <w:t>triển khai thực hiện</w:t>
            </w:r>
          </w:p>
          <w:p w:rsidR="00DE7582" w:rsidRPr="000B578B" w:rsidRDefault="000B578B" w:rsidP="000B5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78B">
              <w:rPr>
                <w:bCs/>
                <w:color w:val="000000"/>
                <w:sz w:val="24"/>
                <w:szCs w:val="24"/>
              </w:rPr>
              <w:t xml:space="preserve"> kế hoạch </w:t>
            </w:r>
            <w:r w:rsidR="00EC23DC" w:rsidRPr="000B578B">
              <w:rPr>
                <w:bCs/>
                <w:color w:val="000000"/>
                <w:sz w:val="24"/>
                <w:szCs w:val="24"/>
              </w:rPr>
              <w:t>đảm bảo</w:t>
            </w:r>
            <w:r w:rsidR="003171D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3DDC" w:rsidRPr="000B578B">
              <w:rPr>
                <w:sz w:val="24"/>
                <w:szCs w:val="24"/>
              </w:rPr>
              <w:t xml:space="preserve">vệ sinh </w:t>
            </w:r>
            <w:r w:rsidR="00DE7582" w:rsidRPr="000B578B">
              <w:rPr>
                <w:sz w:val="24"/>
                <w:szCs w:val="24"/>
              </w:rPr>
              <w:t xml:space="preserve">an toàn thực phẩm tại </w:t>
            </w:r>
            <w:r w:rsidR="00DC3DDC" w:rsidRPr="000B578B">
              <w:rPr>
                <w:sz w:val="24"/>
                <w:szCs w:val="24"/>
              </w:rPr>
              <w:t>các trường có bếp an bán trú</w:t>
            </w:r>
            <w:r w:rsidR="00DE7582" w:rsidRPr="000B578B">
              <w:rPr>
                <w:sz w:val="24"/>
                <w:szCs w:val="24"/>
              </w:rPr>
              <w:t>, suất ăn công nghiệp</w:t>
            </w:r>
            <w:r w:rsidRPr="000B578B">
              <w:rPr>
                <w:sz w:val="24"/>
                <w:szCs w:val="24"/>
              </w:rPr>
              <w:t>.</w:t>
            </w:r>
          </w:p>
        </w:tc>
        <w:tc>
          <w:tcPr>
            <w:tcW w:w="6184" w:type="dxa"/>
          </w:tcPr>
          <w:p w:rsidR="00497FC0" w:rsidRPr="00214F89" w:rsidRDefault="00497FC0" w:rsidP="0030129A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eastAsia="Arial"/>
                <w:noProof/>
                <w:szCs w:val="26"/>
                <w:lang w:val="vi-VN"/>
              </w:rPr>
            </w:pPr>
          </w:p>
        </w:tc>
      </w:tr>
      <w:tr w:rsidR="00497FC0" w:rsidRPr="00214F89" w:rsidTr="008D36B9">
        <w:trPr>
          <w:trHeight w:val="43"/>
        </w:trPr>
        <w:tc>
          <w:tcPr>
            <w:tcW w:w="5104" w:type="dxa"/>
          </w:tcPr>
          <w:p w:rsidR="00497FC0" w:rsidRPr="00497FC0" w:rsidRDefault="00497FC0" w:rsidP="00DE7582">
            <w:pPr>
              <w:keepNext/>
              <w:tabs>
                <w:tab w:val="left" w:pos="851"/>
              </w:tabs>
              <w:spacing w:before="120" w:after="120" w:line="240" w:lineRule="auto"/>
              <w:outlineLvl w:val="3"/>
              <w:rPr>
                <w:rFonts w:eastAsia="Arial"/>
                <w:noProof/>
                <w:szCs w:val="26"/>
              </w:rPr>
            </w:pPr>
          </w:p>
        </w:tc>
        <w:tc>
          <w:tcPr>
            <w:tcW w:w="6184" w:type="dxa"/>
          </w:tcPr>
          <w:p w:rsidR="00497FC0" w:rsidRPr="00E60767" w:rsidRDefault="00497FC0" w:rsidP="0030129A">
            <w:pPr>
              <w:keepNext/>
              <w:tabs>
                <w:tab w:val="left" w:pos="851"/>
              </w:tabs>
              <w:spacing w:before="120" w:after="120" w:line="240" w:lineRule="auto"/>
              <w:outlineLvl w:val="3"/>
              <w:rPr>
                <w:rFonts w:eastAsia="Arial"/>
                <w:i/>
                <w:noProof/>
                <w:sz w:val="24"/>
                <w:szCs w:val="24"/>
              </w:rPr>
            </w:pPr>
          </w:p>
        </w:tc>
      </w:tr>
    </w:tbl>
    <w:p w:rsidR="00DE7582" w:rsidRPr="008D36B9" w:rsidRDefault="00DE7582" w:rsidP="00DE7582">
      <w:pPr>
        <w:autoSpaceDE w:val="0"/>
        <w:autoSpaceDN w:val="0"/>
        <w:adjustRightInd w:val="0"/>
        <w:spacing w:line="288" w:lineRule="auto"/>
        <w:ind w:firstLine="720"/>
        <w:jc w:val="center"/>
        <w:rPr>
          <w:bCs/>
          <w:color w:val="000000"/>
          <w:sz w:val="28"/>
          <w:szCs w:val="28"/>
        </w:rPr>
      </w:pPr>
      <w:r w:rsidRPr="003171D5">
        <w:rPr>
          <w:bCs/>
          <w:color w:val="000000"/>
          <w:sz w:val="28"/>
          <w:szCs w:val="28"/>
          <w:u w:val="single"/>
        </w:rPr>
        <w:t>Kính gửi:</w:t>
      </w:r>
      <w:r w:rsidRPr="008D36B9">
        <w:rPr>
          <w:bCs/>
          <w:color w:val="000000"/>
          <w:sz w:val="28"/>
          <w:szCs w:val="28"/>
        </w:rPr>
        <w:t xml:space="preserve"> </w:t>
      </w:r>
      <w:r w:rsidR="00A3707F">
        <w:rPr>
          <w:bCs/>
          <w:color w:val="000000"/>
          <w:sz w:val="28"/>
          <w:szCs w:val="28"/>
        </w:rPr>
        <w:t xml:space="preserve">Hiệu trưởng </w:t>
      </w:r>
      <w:r w:rsidR="003171D5">
        <w:rPr>
          <w:bCs/>
          <w:color w:val="000000"/>
          <w:sz w:val="28"/>
          <w:szCs w:val="28"/>
        </w:rPr>
        <w:t>Trường Mầm Non, Tiểu học, THCS (CL, NCL), thủ trưởng các đơn vị trực thuộc.</w:t>
      </w:r>
    </w:p>
    <w:p w:rsidR="00DE7582" w:rsidRPr="008D36B9" w:rsidRDefault="00DE7582" w:rsidP="00DC3DDC">
      <w:pPr>
        <w:spacing w:before="60" w:after="60" w:line="240" w:lineRule="auto"/>
        <w:rPr>
          <w:b/>
          <w:sz w:val="12"/>
          <w:szCs w:val="12"/>
        </w:rPr>
      </w:pPr>
    </w:p>
    <w:p w:rsidR="00DE7582" w:rsidRPr="008D36B9" w:rsidRDefault="00DE7582" w:rsidP="00A87331">
      <w:pPr>
        <w:spacing w:before="120" w:after="120"/>
        <w:ind w:firstLine="567"/>
        <w:jc w:val="both"/>
        <w:rPr>
          <w:sz w:val="28"/>
          <w:szCs w:val="28"/>
        </w:rPr>
      </w:pPr>
      <w:r w:rsidRPr="008D36B9">
        <w:rPr>
          <w:rFonts w:eastAsia="Arial"/>
          <w:noProof/>
          <w:sz w:val="28"/>
          <w:szCs w:val="28"/>
        </w:rPr>
        <w:t>Căn cứ Kế hoạch s</w:t>
      </w:r>
      <w:r w:rsidRPr="008D36B9">
        <w:rPr>
          <w:rFonts w:eastAsia="Arial"/>
          <w:noProof/>
          <w:sz w:val="28"/>
          <w:szCs w:val="28"/>
          <w:lang w:val="vi-VN"/>
        </w:rPr>
        <w:t xml:space="preserve">ố </w:t>
      </w:r>
      <w:r w:rsidRPr="008D36B9">
        <w:rPr>
          <w:rFonts w:eastAsia="Arial"/>
          <w:noProof/>
          <w:sz w:val="28"/>
          <w:szCs w:val="28"/>
        </w:rPr>
        <w:t>522</w:t>
      </w:r>
      <w:r w:rsidRPr="008D36B9">
        <w:rPr>
          <w:rFonts w:eastAsia="Arial"/>
          <w:noProof/>
          <w:sz w:val="28"/>
          <w:szCs w:val="28"/>
          <w:lang w:val="vi-VN"/>
        </w:rPr>
        <w:t xml:space="preserve"> /KH-</w:t>
      </w:r>
      <w:r w:rsidRPr="008D36B9">
        <w:rPr>
          <w:rFonts w:eastAsia="Arial"/>
          <w:noProof/>
          <w:sz w:val="28"/>
          <w:szCs w:val="28"/>
        </w:rPr>
        <w:t xml:space="preserve">GDĐT-CTTT </w:t>
      </w:r>
      <w:r w:rsidRPr="008D36B9">
        <w:rPr>
          <w:rFonts w:eastAsia="Arial"/>
          <w:noProof/>
          <w:sz w:val="28"/>
          <w:szCs w:val="28"/>
          <w:lang w:val="vi-VN"/>
        </w:rPr>
        <w:t xml:space="preserve">ngày </w:t>
      </w:r>
      <w:r w:rsidRPr="008D36B9">
        <w:rPr>
          <w:rFonts w:eastAsia="Arial"/>
          <w:noProof/>
          <w:sz w:val="28"/>
          <w:szCs w:val="28"/>
        </w:rPr>
        <w:t xml:space="preserve">12  </w:t>
      </w:r>
      <w:r w:rsidRPr="008D36B9">
        <w:rPr>
          <w:rFonts w:eastAsia="Arial"/>
          <w:noProof/>
          <w:sz w:val="28"/>
          <w:szCs w:val="28"/>
          <w:lang w:val="vi-VN"/>
        </w:rPr>
        <w:t xml:space="preserve">tháng </w:t>
      </w:r>
      <w:r w:rsidRPr="008D36B9">
        <w:rPr>
          <w:rFonts w:eastAsia="Arial"/>
          <w:noProof/>
          <w:sz w:val="28"/>
          <w:szCs w:val="28"/>
        </w:rPr>
        <w:t xml:space="preserve">02  </w:t>
      </w:r>
      <w:r w:rsidRPr="008D36B9">
        <w:rPr>
          <w:rFonts w:eastAsia="Arial"/>
          <w:noProof/>
          <w:sz w:val="28"/>
          <w:szCs w:val="28"/>
          <w:lang w:val="vi-VN"/>
        </w:rPr>
        <w:t>năm 201</w:t>
      </w:r>
      <w:r w:rsidRPr="008D36B9">
        <w:rPr>
          <w:rFonts w:eastAsia="Arial"/>
          <w:noProof/>
          <w:sz w:val="28"/>
          <w:szCs w:val="28"/>
        </w:rPr>
        <w:t xml:space="preserve">8 của Sở Giáo dục và Đào tạo về </w:t>
      </w:r>
      <w:r w:rsidRPr="008D36B9">
        <w:rPr>
          <w:sz w:val="28"/>
          <w:szCs w:val="28"/>
        </w:rPr>
        <w:t>Kế hoạch đảm bảo an toàn thực phẩm trong Ngành Giáo dục và Đào tạo năm 2018;</w:t>
      </w:r>
    </w:p>
    <w:p w:rsidR="00D4206F" w:rsidRDefault="003171D5" w:rsidP="00A87331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5D586A" w:rsidRPr="008D36B9">
        <w:rPr>
          <w:sz w:val="28"/>
          <w:szCs w:val="28"/>
        </w:rPr>
        <w:t xml:space="preserve">ăn </w:t>
      </w:r>
      <w:r w:rsidR="00DE7582" w:rsidRPr="008D36B9">
        <w:rPr>
          <w:sz w:val="28"/>
          <w:szCs w:val="28"/>
        </w:rPr>
        <w:t xml:space="preserve">bản </w:t>
      </w:r>
      <w:r w:rsidR="00D4206F">
        <w:rPr>
          <w:sz w:val="28"/>
          <w:szCs w:val="28"/>
        </w:rPr>
        <w:t>số 1965/GDĐT-CTTT ngày 8/6</w:t>
      </w:r>
      <w:r w:rsidR="005D586A" w:rsidRPr="008D36B9">
        <w:rPr>
          <w:sz w:val="28"/>
          <w:szCs w:val="28"/>
        </w:rPr>
        <w:t>/2018 của Sở Giáo dục và Đào tạo về</w:t>
      </w:r>
      <w:r w:rsidR="00D4206F">
        <w:rPr>
          <w:sz w:val="28"/>
          <w:szCs w:val="28"/>
        </w:rPr>
        <w:t xml:space="preserve"> báo cáo </w:t>
      </w:r>
      <w:r w:rsidR="00D4206F" w:rsidRPr="00D4206F">
        <w:rPr>
          <w:bCs/>
          <w:color w:val="000000"/>
          <w:sz w:val="28"/>
          <w:szCs w:val="28"/>
        </w:rPr>
        <w:t xml:space="preserve">công tác triển khai thực hiện kế hoạch đảm bảo </w:t>
      </w:r>
      <w:r w:rsidR="00D4206F" w:rsidRPr="00D4206F">
        <w:rPr>
          <w:sz w:val="28"/>
          <w:szCs w:val="28"/>
        </w:rPr>
        <w:t>vệ sinh an toàn thực phẩm tại các trường có bếp an bán trú, suất ăn công nghiệp;.</w:t>
      </w:r>
      <w:r w:rsidRPr="00D4206F">
        <w:rPr>
          <w:sz w:val="28"/>
          <w:szCs w:val="28"/>
        </w:rPr>
        <w:t xml:space="preserve"> </w:t>
      </w:r>
      <w:r w:rsidR="005D586A" w:rsidRPr="00D4206F">
        <w:rPr>
          <w:sz w:val="28"/>
          <w:szCs w:val="28"/>
        </w:rPr>
        <w:t xml:space="preserve"> </w:t>
      </w:r>
    </w:p>
    <w:p w:rsidR="004D3D3A" w:rsidRPr="008D36B9" w:rsidRDefault="00497FC0" w:rsidP="00A3707F">
      <w:pPr>
        <w:autoSpaceDE w:val="0"/>
        <w:autoSpaceDN w:val="0"/>
        <w:adjustRightInd w:val="0"/>
        <w:spacing w:line="288" w:lineRule="auto"/>
        <w:ind w:firstLine="720"/>
        <w:rPr>
          <w:sz w:val="28"/>
          <w:szCs w:val="28"/>
        </w:rPr>
      </w:pPr>
      <w:r w:rsidRPr="008D36B9">
        <w:rPr>
          <w:sz w:val="28"/>
          <w:szCs w:val="28"/>
        </w:rPr>
        <w:t xml:space="preserve">Nhằm </w:t>
      </w:r>
      <w:r w:rsidR="004D3D3A" w:rsidRPr="008D36B9">
        <w:rPr>
          <w:sz w:val="28"/>
          <w:szCs w:val="28"/>
        </w:rPr>
        <w:t>chuẩn bị cho năm học mới 2018-201</w:t>
      </w:r>
      <w:r w:rsidR="00EC23DC" w:rsidRPr="008D36B9">
        <w:rPr>
          <w:sz w:val="28"/>
          <w:szCs w:val="28"/>
        </w:rPr>
        <w:t>9</w:t>
      </w:r>
      <w:r w:rsidRPr="008D36B9">
        <w:rPr>
          <w:sz w:val="28"/>
          <w:szCs w:val="28"/>
        </w:rPr>
        <w:t>,</w:t>
      </w:r>
      <w:r w:rsidR="00A3707F">
        <w:rPr>
          <w:sz w:val="28"/>
          <w:szCs w:val="28"/>
        </w:rPr>
        <w:t xml:space="preserve"> Phòng</w:t>
      </w:r>
      <w:r w:rsidRPr="008D36B9">
        <w:rPr>
          <w:sz w:val="28"/>
          <w:szCs w:val="28"/>
        </w:rPr>
        <w:t xml:space="preserve"> Giáo dục và Đào tạo </w:t>
      </w:r>
      <w:r w:rsidR="004D3D3A" w:rsidRPr="008D36B9">
        <w:rPr>
          <w:sz w:val="28"/>
          <w:szCs w:val="28"/>
        </w:rPr>
        <w:t xml:space="preserve">đề nghị </w:t>
      </w:r>
      <w:r w:rsidR="00A3707F">
        <w:rPr>
          <w:bCs/>
          <w:color w:val="000000"/>
          <w:sz w:val="28"/>
          <w:szCs w:val="28"/>
        </w:rPr>
        <w:t>Hiệu trưởng Trường Mầm Non, Tiểu học, THCS (CL, NCL), thủ trưởng các đơn vị trực thuộc</w:t>
      </w:r>
      <w:r w:rsidR="004D3D3A" w:rsidRPr="008D36B9">
        <w:rPr>
          <w:sz w:val="28"/>
          <w:szCs w:val="28"/>
        </w:rPr>
        <w:t xml:space="preserve"> thực hiện các nội dung sau:</w:t>
      </w:r>
    </w:p>
    <w:p w:rsidR="00497FC0" w:rsidRPr="001839FE" w:rsidRDefault="004D3D3A" w:rsidP="00A87331">
      <w:pPr>
        <w:spacing w:before="120" w:after="120" w:line="240" w:lineRule="auto"/>
        <w:ind w:firstLine="567"/>
        <w:jc w:val="both"/>
        <w:rPr>
          <w:b/>
          <w:sz w:val="28"/>
          <w:szCs w:val="28"/>
          <w:u w:val="single"/>
        </w:rPr>
      </w:pPr>
      <w:r w:rsidRPr="001839FE">
        <w:rPr>
          <w:b/>
          <w:sz w:val="28"/>
          <w:szCs w:val="28"/>
          <w:u w:val="single"/>
        </w:rPr>
        <w:t>1</w:t>
      </w:r>
      <w:r w:rsidR="000B578B" w:rsidRPr="001839FE">
        <w:rPr>
          <w:b/>
          <w:sz w:val="28"/>
          <w:szCs w:val="28"/>
          <w:u w:val="single"/>
        </w:rPr>
        <w:t>.</w:t>
      </w:r>
      <w:r w:rsidR="00855E43" w:rsidRPr="001839FE">
        <w:rPr>
          <w:b/>
          <w:sz w:val="28"/>
          <w:szCs w:val="28"/>
          <w:u w:val="single"/>
        </w:rPr>
        <w:t>Tiêu chí l</w:t>
      </w:r>
      <w:r w:rsidR="000B578B" w:rsidRPr="001839FE">
        <w:rPr>
          <w:b/>
          <w:sz w:val="28"/>
          <w:szCs w:val="28"/>
          <w:u w:val="single"/>
        </w:rPr>
        <w:t>ự</w:t>
      </w:r>
      <w:r w:rsidR="00497FC0" w:rsidRPr="001839FE">
        <w:rPr>
          <w:b/>
          <w:sz w:val="28"/>
          <w:szCs w:val="28"/>
          <w:u w:val="single"/>
        </w:rPr>
        <w:t xml:space="preserve">a </w:t>
      </w:r>
      <w:r w:rsidRPr="001839FE">
        <w:rPr>
          <w:b/>
          <w:sz w:val="28"/>
          <w:szCs w:val="28"/>
          <w:u w:val="single"/>
        </w:rPr>
        <w:t xml:space="preserve">chọn </w:t>
      </w:r>
      <w:r w:rsidR="00497FC0" w:rsidRPr="001839FE">
        <w:rPr>
          <w:b/>
          <w:sz w:val="28"/>
          <w:szCs w:val="28"/>
          <w:u w:val="single"/>
        </w:rPr>
        <w:t xml:space="preserve">các </w:t>
      </w:r>
      <w:r w:rsidRPr="001839FE">
        <w:rPr>
          <w:b/>
          <w:sz w:val="28"/>
          <w:szCs w:val="28"/>
          <w:u w:val="single"/>
        </w:rPr>
        <w:t>đơn vị</w:t>
      </w:r>
      <w:r w:rsidR="00497FC0" w:rsidRPr="001839FE">
        <w:rPr>
          <w:b/>
          <w:sz w:val="28"/>
          <w:szCs w:val="28"/>
          <w:u w:val="single"/>
        </w:rPr>
        <w:t xml:space="preserve"> cung cấp thực phẩm cho các trường có </w:t>
      </w:r>
      <w:r w:rsidR="000B578B" w:rsidRPr="001839FE">
        <w:rPr>
          <w:b/>
          <w:sz w:val="28"/>
          <w:szCs w:val="28"/>
          <w:u w:val="single"/>
        </w:rPr>
        <w:t>bếp ăn tập thể</w:t>
      </w:r>
      <w:r w:rsidRPr="001839FE">
        <w:rPr>
          <w:b/>
          <w:sz w:val="28"/>
          <w:szCs w:val="28"/>
          <w:u w:val="single"/>
        </w:rPr>
        <w:t>, suất ăn công nghiệp</w:t>
      </w:r>
      <w:r w:rsidR="00497FC0" w:rsidRPr="001839FE">
        <w:rPr>
          <w:b/>
          <w:sz w:val="28"/>
          <w:szCs w:val="28"/>
          <w:u w:val="single"/>
        </w:rPr>
        <w:t>:</w:t>
      </w:r>
    </w:p>
    <w:p w:rsidR="004D3D3A" w:rsidRPr="008D36B9" w:rsidRDefault="00184842" w:rsidP="0018484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6317F" w:rsidRPr="008D36B9">
        <w:rPr>
          <w:b/>
          <w:sz w:val="28"/>
          <w:szCs w:val="28"/>
        </w:rPr>
        <w:t>Chọn các đ</w:t>
      </w:r>
      <w:r w:rsidR="006D2D1C" w:rsidRPr="008D36B9">
        <w:rPr>
          <w:b/>
          <w:sz w:val="28"/>
          <w:szCs w:val="28"/>
        </w:rPr>
        <w:t xml:space="preserve">ơn vị cung cấp thực phẩm </w:t>
      </w:r>
      <w:r w:rsidR="004D3D3A" w:rsidRPr="008D36B9">
        <w:rPr>
          <w:b/>
          <w:sz w:val="28"/>
          <w:szCs w:val="28"/>
        </w:rPr>
        <w:t>đạt các tiêu chí sau</w:t>
      </w:r>
      <w:r w:rsidR="00A3707F">
        <w:rPr>
          <w:b/>
          <w:sz w:val="28"/>
          <w:szCs w:val="28"/>
        </w:rPr>
        <w:t xml:space="preserve"> </w:t>
      </w:r>
      <w:r w:rsidR="000B578B" w:rsidRPr="008D36B9">
        <w:rPr>
          <w:sz w:val="28"/>
          <w:szCs w:val="28"/>
        </w:rPr>
        <w:t xml:space="preserve">Đơn vị đạt </w:t>
      </w:r>
      <w:r w:rsidR="00E440C5" w:rsidRPr="008D36B9">
        <w:rPr>
          <w:sz w:val="28"/>
          <w:szCs w:val="28"/>
        </w:rPr>
        <w:t>“</w:t>
      </w:r>
      <w:r w:rsidR="006D2D1C" w:rsidRPr="008D36B9">
        <w:rPr>
          <w:sz w:val="28"/>
          <w:szCs w:val="28"/>
        </w:rPr>
        <w:t>Chuỗi thực phẩm an toàn</w:t>
      </w:r>
      <w:r w:rsidR="004115AB" w:rsidRPr="008D36B9">
        <w:rPr>
          <w:sz w:val="28"/>
          <w:szCs w:val="28"/>
        </w:rPr>
        <w:t>”</w:t>
      </w:r>
      <w:r w:rsidR="006D2D1C" w:rsidRPr="008D36B9">
        <w:rPr>
          <w:sz w:val="28"/>
          <w:szCs w:val="28"/>
        </w:rPr>
        <w:t xml:space="preserve"> của Ban quản lý an toàn thực phẩm Thành phố </w:t>
      </w:r>
      <w:r w:rsidR="004D3D3A" w:rsidRPr="008D36B9">
        <w:rPr>
          <w:sz w:val="28"/>
          <w:szCs w:val="28"/>
        </w:rPr>
        <w:t xml:space="preserve">Hồ Chí Minh; </w:t>
      </w:r>
      <w:r w:rsidR="000B578B" w:rsidRPr="008D36B9">
        <w:rPr>
          <w:sz w:val="28"/>
          <w:szCs w:val="28"/>
        </w:rPr>
        <w:t>Chứng nhận ISO 22000:2005; Chứng nhận HACCP; Chứng nhận VietGap; Chứng nhận GlobalGap; Chứng nhận GMP.</w:t>
      </w:r>
    </w:p>
    <w:p w:rsidR="000B578B" w:rsidRPr="008D36B9" w:rsidRDefault="000B578B" w:rsidP="000B578B">
      <w:pPr>
        <w:pStyle w:val="ListParagraph"/>
        <w:numPr>
          <w:ilvl w:val="0"/>
          <w:numId w:val="9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8D36B9">
        <w:rPr>
          <w:sz w:val="28"/>
          <w:szCs w:val="28"/>
        </w:rPr>
        <w:t>Cách tra cứu các đơn vị cung cấp thực phẩm đạt “Chuỗi thực phẩm an toàn” của Ban quản lý an toàn thực phẩm Thành phố Hồ Chí Minh:</w:t>
      </w:r>
    </w:p>
    <w:p w:rsidR="004D3D3A" w:rsidRPr="008D36B9" w:rsidRDefault="00D6317F" w:rsidP="008D36B9">
      <w:pPr>
        <w:ind w:firstLine="720"/>
        <w:jc w:val="both"/>
        <w:rPr>
          <w:color w:val="000000" w:themeColor="text1"/>
          <w:sz w:val="28"/>
          <w:szCs w:val="28"/>
        </w:rPr>
      </w:pPr>
      <w:r w:rsidRPr="008D36B9">
        <w:rPr>
          <w:b/>
          <w:i/>
          <w:sz w:val="28"/>
          <w:szCs w:val="28"/>
        </w:rPr>
        <w:t>Bước 1</w:t>
      </w:r>
      <w:r w:rsidRPr="008D36B9">
        <w:rPr>
          <w:b/>
          <w:sz w:val="28"/>
          <w:szCs w:val="28"/>
        </w:rPr>
        <w:t>:</w:t>
      </w:r>
      <w:r w:rsidRPr="008D36B9">
        <w:rPr>
          <w:sz w:val="28"/>
          <w:szCs w:val="28"/>
        </w:rPr>
        <w:t xml:space="preserve"> vào trang web của Ban Quản Lý An Toàn Thực Phẩm TP.HCM tại địa chỉ </w:t>
      </w:r>
      <w:hyperlink r:id="rId6" w:history="1">
        <w:r w:rsidRPr="008D36B9">
          <w:rPr>
            <w:rStyle w:val="Hyperlink"/>
            <w:color w:val="000000" w:themeColor="text1"/>
            <w:sz w:val="28"/>
            <w:szCs w:val="28"/>
          </w:rPr>
          <w:t>http://bqlattp.hochiminhcity.gov.vn/</w:t>
        </w:r>
      </w:hyperlink>
    </w:p>
    <w:p w:rsidR="00D6317F" w:rsidRPr="008D36B9" w:rsidRDefault="00D6317F" w:rsidP="008D36B9">
      <w:pPr>
        <w:ind w:firstLine="720"/>
        <w:jc w:val="both"/>
        <w:rPr>
          <w:sz w:val="28"/>
          <w:szCs w:val="28"/>
        </w:rPr>
      </w:pPr>
      <w:r w:rsidRPr="008D36B9">
        <w:rPr>
          <w:b/>
          <w:i/>
          <w:sz w:val="28"/>
          <w:szCs w:val="28"/>
        </w:rPr>
        <w:t>Bước 2</w:t>
      </w:r>
      <w:r w:rsidRPr="008D36B9">
        <w:rPr>
          <w:b/>
          <w:sz w:val="28"/>
          <w:szCs w:val="28"/>
        </w:rPr>
        <w:t>:</w:t>
      </w:r>
      <w:r w:rsidRPr="008D36B9">
        <w:rPr>
          <w:sz w:val="28"/>
          <w:szCs w:val="28"/>
        </w:rPr>
        <w:t xml:space="preserve"> vào mục Danh sách đơn vị đã cấp chứng nhận </w:t>
      </w:r>
      <w:hyperlink r:id="rId7" w:history="1">
        <w:r w:rsidR="00E440C5" w:rsidRPr="008D36B9">
          <w:rPr>
            <w:rStyle w:val="Hyperlink"/>
            <w:color w:val="000000" w:themeColor="text1"/>
            <w:sz w:val="28"/>
            <w:szCs w:val="28"/>
          </w:rPr>
          <w:t>http://bqlattp.hochiminhcity.gov.vn/ChuoiCoSo.aspx</w:t>
        </w:r>
      </w:hyperlink>
      <w:r w:rsidR="008D36B9" w:rsidRPr="008D36B9">
        <w:rPr>
          <w:sz w:val="28"/>
          <w:szCs w:val="28"/>
        </w:rPr>
        <w:t xml:space="preserve"> đ</w:t>
      </w:r>
      <w:r w:rsidRPr="008D36B9">
        <w:rPr>
          <w:sz w:val="28"/>
          <w:szCs w:val="28"/>
        </w:rPr>
        <w:t xml:space="preserve">ể có được thông tin các đơn vị đã được cấp chứng nhận cho Chuỗi động vật, Chuỗi thủy sản và Chuỗi thực vật. </w:t>
      </w:r>
    </w:p>
    <w:p w:rsidR="001C06C5" w:rsidRDefault="001C06C5" w:rsidP="00855E43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color w:val="000000"/>
          <w:sz w:val="28"/>
          <w:szCs w:val="28"/>
        </w:rPr>
      </w:pPr>
    </w:p>
    <w:p w:rsidR="00855E43" w:rsidRPr="008D36B9" w:rsidRDefault="00877447" w:rsidP="00855E43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</w:t>
      </w:r>
      <w:r w:rsidRPr="001839FE">
        <w:rPr>
          <w:b/>
          <w:color w:val="000000"/>
          <w:sz w:val="28"/>
          <w:szCs w:val="28"/>
          <w:u w:val="single"/>
        </w:rPr>
        <w:t>.</w:t>
      </w:r>
      <w:r w:rsidR="00184842" w:rsidRPr="001839FE">
        <w:rPr>
          <w:b/>
          <w:color w:val="000000"/>
          <w:sz w:val="28"/>
          <w:szCs w:val="28"/>
          <w:u w:val="single"/>
        </w:rPr>
        <w:t>Công tác b</w:t>
      </w:r>
      <w:r w:rsidR="00184842" w:rsidRPr="001839FE">
        <w:rPr>
          <w:b/>
          <w:bCs/>
          <w:color w:val="000000"/>
          <w:sz w:val="28"/>
          <w:szCs w:val="28"/>
          <w:u w:val="single"/>
        </w:rPr>
        <w:t>áo cáo</w:t>
      </w:r>
      <w:r w:rsidR="00855E43" w:rsidRPr="001839FE">
        <w:rPr>
          <w:b/>
          <w:bCs/>
          <w:color w:val="000000"/>
          <w:sz w:val="28"/>
          <w:szCs w:val="28"/>
          <w:u w:val="single"/>
        </w:rPr>
        <w:t>:</w:t>
      </w:r>
    </w:p>
    <w:p w:rsidR="00662BB7" w:rsidRPr="008D36B9" w:rsidRDefault="00A3707F" w:rsidP="00A3707F">
      <w:pPr>
        <w:autoSpaceDE w:val="0"/>
        <w:autoSpaceDN w:val="0"/>
        <w:adjustRightInd w:val="0"/>
        <w:spacing w:line="288" w:lineRule="auto"/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Hiệu trưởng Trường Mầm Non, Tiểu học, THCS (CL, NCL), thủ trưởng các đơn vị trực thuộc </w:t>
      </w:r>
      <w:r w:rsidR="00377EAC" w:rsidRPr="008D36B9">
        <w:rPr>
          <w:bCs/>
          <w:color w:val="000000"/>
          <w:sz w:val="28"/>
          <w:szCs w:val="28"/>
        </w:rPr>
        <w:t>thực hiện báo cáo</w:t>
      </w:r>
      <w:r w:rsidR="00662BB7" w:rsidRPr="008D36B9">
        <w:rPr>
          <w:bCs/>
          <w:color w:val="000000"/>
          <w:sz w:val="28"/>
          <w:szCs w:val="28"/>
        </w:rPr>
        <w:t>:</w:t>
      </w:r>
    </w:p>
    <w:p w:rsidR="00A3707F" w:rsidRDefault="00662BB7" w:rsidP="00662BB7">
      <w:pPr>
        <w:spacing w:before="60" w:after="60" w:line="240" w:lineRule="auto"/>
        <w:ind w:firstLine="567"/>
        <w:jc w:val="both"/>
        <w:rPr>
          <w:bCs/>
          <w:color w:val="000000"/>
          <w:sz w:val="28"/>
          <w:szCs w:val="28"/>
        </w:rPr>
      </w:pPr>
      <w:r w:rsidRPr="008D36B9">
        <w:rPr>
          <w:bCs/>
          <w:i/>
          <w:color w:val="000000"/>
          <w:sz w:val="28"/>
          <w:szCs w:val="28"/>
        </w:rPr>
        <w:t xml:space="preserve">- </w:t>
      </w:r>
      <w:r w:rsidRPr="008D36B9">
        <w:rPr>
          <w:bCs/>
          <w:color w:val="000000"/>
          <w:sz w:val="28"/>
          <w:szCs w:val="28"/>
        </w:rPr>
        <w:t xml:space="preserve">Vào </w:t>
      </w:r>
      <w:r w:rsidR="00EC23DC" w:rsidRPr="008D36B9">
        <w:rPr>
          <w:bCs/>
          <w:color w:val="000000"/>
          <w:sz w:val="28"/>
          <w:szCs w:val="28"/>
        </w:rPr>
        <w:t>đường dẫn này</w:t>
      </w:r>
      <w:r w:rsidR="001C06C5" w:rsidRPr="001839FE">
        <w:rPr>
          <w:b/>
          <w:bCs/>
          <w:color w:val="FF0000"/>
          <w:sz w:val="28"/>
          <w:szCs w:val="28"/>
        </w:rPr>
        <w:t xml:space="preserve"> </w:t>
      </w:r>
      <w:hyperlink r:id="rId8" w:tgtFrame="_blank" w:history="1">
        <w:r w:rsidR="0040113C" w:rsidRPr="001839FE">
          <w:rPr>
            <w:rStyle w:val="Hyperlink"/>
            <w:b/>
            <w:color w:val="FF0000"/>
            <w:sz w:val="28"/>
            <w:szCs w:val="28"/>
            <w:shd w:val="clear" w:color="auto" w:fill="FFFFFF"/>
          </w:rPr>
          <w:t>http://bit.ly/bc-antoanthucpham20182019</w:t>
        </w:r>
      </w:hyperlink>
      <w:r w:rsidRPr="008D36B9">
        <w:rPr>
          <w:bCs/>
          <w:color w:val="000000"/>
          <w:sz w:val="28"/>
          <w:szCs w:val="28"/>
        </w:rPr>
        <w:t>,</w:t>
      </w:r>
      <w:r w:rsidR="001C06C5">
        <w:rPr>
          <w:bCs/>
          <w:color w:val="000000"/>
          <w:sz w:val="28"/>
          <w:szCs w:val="28"/>
        </w:rPr>
        <w:t xml:space="preserve"> </w:t>
      </w:r>
      <w:r w:rsidRPr="008D36B9">
        <w:rPr>
          <w:bCs/>
          <w:color w:val="000000"/>
          <w:sz w:val="28"/>
          <w:szCs w:val="28"/>
        </w:rPr>
        <w:t>thực hiện đầy đủ tất cả các mục quy định,</w:t>
      </w:r>
      <w:r w:rsidR="00377EAC" w:rsidRPr="008D36B9">
        <w:rPr>
          <w:bCs/>
          <w:color w:val="000000"/>
          <w:sz w:val="28"/>
          <w:szCs w:val="28"/>
        </w:rPr>
        <w:t xml:space="preserve"> gửi </w:t>
      </w:r>
      <w:r w:rsidR="00A3707F">
        <w:rPr>
          <w:bCs/>
          <w:color w:val="000000"/>
          <w:sz w:val="28"/>
          <w:szCs w:val="28"/>
        </w:rPr>
        <w:t xml:space="preserve">trực tiếp </w:t>
      </w:r>
      <w:r w:rsidR="00377EAC" w:rsidRPr="008D36B9">
        <w:rPr>
          <w:bCs/>
          <w:color w:val="000000"/>
          <w:sz w:val="28"/>
          <w:szCs w:val="28"/>
        </w:rPr>
        <w:t>về Sở Giáo dục và Đào tạo thông qua Phòng Chính trị tư tưởng</w:t>
      </w:r>
      <w:r w:rsidR="007D2716" w:rsidRPr="008D36B9">
        <w:rPr>
          <w:bCs/>
          <w:color w:val="000000"/>
          <w:sz w:val="28"/>
          <w:szCs w:val="28"/>
        </w:rPr>
        <w:t xml:space="preserve">, hạn chót là ngày </w:t>
      </w:r>
      <w:r w:rsidR="007D2716" w:rsidRPr="001C06C5">
        <w:rPr>
          <w:b/>
          <w:bCs/>
          <w:color w:val="FF0000"/>
          <w:sz w:val="28"/>
          <w:szCs w:val="28"/>
          <w:u w:val="single"/>
        </w:rPr>
        <w:t>05 tháng 7 năm 2018</w:t>
      </w:r>
      <w:r w:rsidRPr="001C06C5">
        <w:rPr>
          <w:bCs/>
          <w:color w:val="FF0000"/>
          <w:sz w:val="28"/>
          <w:szCs w:val="28"/>
          <w:u w:val="single"/>
        </w:rPr>
        <w:t>.</w:t>
      </w:r>
      <w:r w:rsidRPr="001C06C5">
        <w:rPr>
          <w:bCs/>
          <w:color w:val="FF0000"/>
          <w:sz w:val="28"/>
          <w:szCs w:val="28"/>
        </w:rPr>
        <w:t xml:space="preserve"> </w:t>
      </w:r>
    </w:p>
    <w:p w:rsidR="007D2716" w:rsidRPr="008D36B9" w:rsidRDefault="00A3707F" w:rsidP="00662BB7">
      <w:pPr>
        <w:spacing w:before="60" w:after="60" w:line="24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62BB7" w:rsidRPr="008D36B9">
        <w:rPr>
          <w:bCs/>
          <w:color w:val="000000"/>
          <w:sz w:val="28"/>
          <w:szCs w:val="28"/>
        </w:rPr>
        <w:t>Đối</w:t>
      </w:r>
      <w:r w:rsidR="007D2716" w:rsidRPr="008D36B9">
        <w:rPr>
          <w:bCs/>
          <w:color w:val="000000"/>
          <w:sz w:val="28"/>
          <w:szCs w:val="28"/>
        </w:rPr>
        <w:t xml:space="preserve"> với các đơn vị chưa chấm dứt hợp đồng với đơn vị cung cấp của năm học 2017-2018 thì thực hiện báo cáo </w:t>
      </w:r>
      <w:r w:rsidR="00662BB7" w:rsidRPr="008D36B9">
        <w:rPr>
          <w:bCs/>
          <w:color w:val="000000"/>
          <w:sz w:val="28"/>
          <w:szCs w:val="28"/>
        </w:rPr>
        <w:t xml:space="preserve">vào </w:t>
      </w:r>
      <w:r w:rsidR="008D36B9" w:rsidRPr="008D36B9">
        <w:rPr>
          <w:bCs/>
          <w:color w:val="000000"/>
          <w:sz w:val="28"/>
          <w:szCs w:val="28"/>
        </w:rPr>
        <w:t>thời gian</w:t>
      </w:r>
      <w:r w:rsidR="00662BB7" w:rsidRPr="008D36B9">
        <w:rPr>
          <w:bCs/>
          <w:color w:val="000000"/>
          <w:sz w:val="28"/>
          <w:szCs w:val="28"/>
        </w:rPr>
        <w:t xml:space="preserve"> chấm dứt hợp đồng </w:t>
      </w:r>
      <w:r w:rsidR="00662BB7" w:rsidRPr="008D36B9">
        <w:rPr>
          <w:bCs/>
          <w:i/>
          <w:color w:val="000000"/>
          <w:sz w:val="28"/>
          <w:szCs w:val="28"/>
        </w:rPr>
        <w:t>(có</w:t>
      </w:r>
      <w:r w:rsidR="007D2716" w:rsidRPr="008D36B9">
        <w:rPr>
          <w:bCs/>
          <w:i/>
          <w:color w:val="000000"/>
          <w:sz w:val="28"/>
          <w:szCs w:val="28"/>
        </w:rPr>
        <w:t xml:space="preserve"> văn bản riêng</w:t>
      </w:r>
      <w:r w:rsidR="008D36B9" w:rsidRPr="008D36B9">
        <w:rPr>
          <w:bCs/>
          <w:i/>
          <w:color w:val="000000"/>
          <w:sz w:val="28"/>
          <w:szCs w:val="28"/>
        </w:rPr>
        <w:t xml:space="preserve"> gửi</w:t>
      </w:r>
      <w:r w:rsidR="007D2716" w:rsidRPr="008D36B9">
        <w:rPr>
          <w:bCs/>
          <w:i/>
          <w:color w:val="000000"/>
          <w:sz w:val="28"/>
          <w:szCs w:val="28"/>
        </w:rPr>
        <w:t xml:space="preserve"> về Phòng Giáo dục và Đào tạo </w:t>
      </w:r>
      <w:r>
        <w:rPr>
          <w:bCs/>
          <w:i/>
          <w:color w:val="000000"/>
          <w:sz w:val="28"/>
          <w:szCs w:val="28"/>
        </w:rPr>
        <w:t xml:space="preserve">để </w:t>
      </w:r>
      <w:r w:rsidR="007D2716" w:rsidRPr="008D36B9">
        <w:rPr>
          <w:bCs/>
          <w:i/>
          <w:color w:val="000000"/>
          <w:sz w:val="28"/>
          <w:szCs w:val="28"/>
        </w:rPr>
        <w:t>tổng hợp báo cáo</w:t>
      </w:r>
      <w:r w:rsidR="008D36B9" w:rsidRPr="008D36B9">
        <w:rPr>
          <w:bCs/>
          <w:i/>
          <w:color w:val="000000"/>
          <w:sz w:val="28"/>
          <w:szCs w:val="28"/>
        </w:rPr>
        <w:t xml:space="preserve"> về</w:t>
      </w:r>
      <w:r w:rsidR="007D2716" w:rsidRPr="008D36B9">
        <w:rPr>
          <w:bCs/>
          <w:i/>
          <w:color w:val="000000"/>
          <w:sz w:val="28"/>
          <w:szCs w:val="28"/>
        </w:rPr>
        <w:t xml:space="preserve"> Sở Giáo dục và Đào tạo</w:t>
      </w:r>
      <w:r w:rsidR="000A3786">
        <w:rPr>
          <w:bCs/>
          <w:i/>
          <w:color w:val="000000"/>
          <w:sz w:val="28"/>
          <w:szCs w:val="28"/>
        </w:rPr>
        <w:t xml:space="preserve"> TP.HCM</w:t>
      </w:r>
      <w:r w:rsidR="007D2716" w:rsidRPr="008D36B9">
        <w:rPr>
          <w:bCs/>
          <w:i/>
          <w:color w:val="000000"/>
          <w:sz w:val="28"/>
          <w:szCs w:val="28"/>
        </w:rPr>
        <w:t>)</w:t>
      </w:r>
      <w:r w:rsidR="00662BB7" w:rsidRPr="008D36B9">
        <w:rPr>
          <w:bCs/>
          <w:color w:val="000000"/>
          <w:sz w:val="28"/>
          <w:szCs w:val="28"/>
        </w:rPr>
        <w:t>.</w:t>
      </w:r>
    </w:p>
    <w:p w:rsidR="00BC1669" w:rsidRPr="008D36B9" w:rsidRDefault="00BC1669" w:rsidP="00BC1669">
      <w:pPr>
        <w:autoSpaceDE w:val="0"/>
        <w:autoSpaceDN w:val="0"/>
        <w:adjustRightInd w:val="0"/>
        <w:spacing w:before="120" w:after="120"/>
        <w:ind w:firstLine="567"/>
        <w:jc w:val="both"/>
        <w:rPr>
          <w:bCs/>
          <w:color w:val="000000"/>
          <w:sz w:val="28"/>
          <w:szCs w:val="28"/>
        </w:rPr>
      </w:pPr>
      <w:r w:rsidRPr="008D36B9">
        <w:rPr>
          <w:bCs/>
          <w:color w:val="000000"/>
          <w:sz w:val="28"/>
          <w:szCs w:val="28"/>
        </w:rPr>
        <w:t xml:space="preserve">- Trong quá trình thực hiện, đơn vị có thông tin vướng mắc, vui lòng liên hệ </w:t>
      </w:r>
      <w:r w:rsidR="00A3707F">
        <w:rPr>
          <w:bCs/>
          <w:color w:val="000000"/>
          <w:sz w:val="28"/>
          <w:szCs w:val="28"/>
        </w:rPr>
        <w:t>Ông</w:t>
      </w:r>
      <w:r w:rsidRPr="008D36B9">
        <w:rPr>
          <w:bCs/>
          <w:color w:val="000000"/>
          <w:sz w:val="28"/>
          <w:szCs w:val="28"/>
        </w:rPr>
        <w:t xml:space="preserve"> </w:t>
      </w:r>
      <w:r w:rsidR="00A3707F">
        <w:rPr>
          <w:bCs/>
          <w:color w:val="000000"/>
          <w:sz w:val="28"/>
          <w:szCs w:val="28"/>
        </w:rPr>
        <w:t>Hồng Thanh Trang</w:t>
      </w:r>
      <w:r w:rsidRPr="008D36B9">
        <w:rPr>
          <w:bCs/>
          <w:color w:val="000000"/>
          <w:sz w:val="28"/>
          <w:szCs w:val="28"/>
        </w:rPr>
        <w:t>, chuyên viên Phòng Giáo Dục và Đào tạo</w:t>
      </w:r>
      <w:r w:rsidR="00EB3C6B">
        <w:rPr>
          <w:bCs/>
          <w:color w:val="000000"/>
          <w:sz w:val="28"/>
          <w:szCs w:val="28"/>
        </w:rPr>
        <w:t xml:space="preserve"> Quận 3</w:t>
      </w:r>
      <w:r w:rsidRPr="008D36B9">
        <w:rPr>
          <w:bCs/>
          <w:color w:val="000000"/>
          <w:sz w:val="28"/>
          <w:szCs w:val="28"/>
        </w:rPr>
        <w:t xml:space="preserve">, số điện thoại: </w:t>
      </w:r>
      <w:r w:rsidR="00A3707F">
        <w:rPr>
          <w:bCs/>
          <w:color w:val="000000"/>
          <w:sz w:val="28"/>
          <w:szCs w:val="28"/>
        </w:rPr>
        <w:t>0933.929.308</w:t>
      </w:r>
      <w:r w:rsidRPr="008D36B9">
        <w:rPr>
          <w:bCs/>
          <w:color w:val="000000"/>
          <w:sz w:val="28"/>
          <w:szCs w:val="28"/>
        </w:rPr>
        <w:t xml:space="preserve"> email: </w:t>
      </w:r>
      <w:r w:rsidR="00A3707F">
        <w:rPr>
          <w:bCs/>
          <w:color w:val="000000"/>
          <w:sz w:val="28"/>
          <w:szCs w:val="28"/>
        </w:rPr>
        <w:t>hongtrang1965@yahoo.com.vn.</w:t>
      </w:r>
    </w:p>
    <w:p w:rsidR="004115AB" w:rsidRDefault="00A3707F" w:rsidP="00662BB7">
      <w:pPr>
        <w:spacing w:before="60" w:after="6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Phòng</w:t>
      </w:r>
      <w:r w:rsidR="004115AB" w:rsidRPr="008D36B9">
        <w:rPr>
          <w:sz w:val="28"/>
          <w:szCs w:val="28"/>
        </w:rPr>
        <w:t xml:space="preserve"> Giáo dục và Đào tạo</w:t>
      </w:r>
      <w:bookmarkStart w:id="0" w:name="_GoBack"/>
      <w:bookmarkEnd w:id="0"/>
      <w:r w:rsidR="004115AB" w:rsidRPr="008D36B9">
        <w:rPr>
          <w:sz w:val="28"/>
          <w:szCs w:val="28"/>
        </w:rPr>
        <w:t xml:space="preserve"> đề nghị </w:t>
      </w:r>
      <w:r>
        <w:rPr>
          <w:sz w:val="28"/>
          <w:szCs w:val="28"/>
        </w:rPr>
        <w:t xml:space="preserve">Hiệu trưởng, </w:t>
      </w:r>
      <w:r w:rsidR="004115AB" w:rsidRPr="008D36B9">
        <w:rPr>
          <w:sz w:val="28"/>
          <w:szCs w:val="28"/>
        </w:rPr>
        <w:t xml:space="preserve">Thủ trưởng các đơn vị triển khai thực hiện </w:t>
      </w:r>
      <w:r w:rsidR="00BC1669" w:rsidRPr="008D36B9">
        <w:rPr>
          <w:sz w:val="28"/>
          <w:szCs w:val="28"/>
        </w:rPr>
        <w:t>nghiêm túc các nội dung nêu trên./.</w:t>
      </w:r>
    </w:p>
    <w:p w:rsidR="00E91BC4" w:rsidRDefault="00E91BC4" w:rsidP="00662BB7">
      <w:pPr>
        <w:spacing w:before="60" w:after="60" w:line="240" w:lineRule="auto"/>
        <w:ind w:firstLine="567"/>
        <w:jc w:val="both"/>
        <w:rPr>
          <w:sz w:val="28"/>
          <w:szCs w:val="28"/>
        </w:rPr>
      </w:pPr>
    </w:p>
    <w:p w:rsidR="00993407" w:rsidRDefault="00993407" w:rsidP="00BC1669">
      <w:pPr>
        <w:tabs>
          <w:tab w:val="center" w:pos="992"/>
          <w:tab w:val="center" w:pos="4805"/>
          <w:tab w:val="center" w:pos="7200"/>
        </w:tabs>
        <w:spacing w:after="0" w:line="240" w:lineRule="auto"/>
        <w:ind w:left="-28" w:right="-760"/>
        <w:jc w:val="both"/>
        <w:rPr>
          <w:b/>
          <w:i/>
          <w:color w:val="000000"/>
        </w:rPr>
      </w:pPr>
    </w:p>
    <w:p w:rsidR="00BC1669" w:rsidRDefault="00BC1669" w:rsidP="00BC1669">
      <w:pPr>
        <w:tabs>
          <w:tab w:val="center" w:pos="992"/>
          <w:tab w:val="center" w:pos="4805"/>
          <w:tab w:val="center" w:pos="7200"/>
        </w:tabs>
        <w:spacing w:after="0" w:line="240" w:lineRule="auto"/>
        <w:ind w:left="-28" w:right="-760"/>
        <w:jc w:val="both"/>
        <w:rPr>
          <w:b/>
          <w:noProof/>
          <w:color w:val="000000"/>
          <w:sz w:val="28"/>
          <w:szCs w:val="28"/>
        </w:rPr>
      </w:pPr>
      <w:r>
        <w:rPr>
          <w:b/>
          <w:i/>
          <w:color w:val="000000"/>
        </w:rPr>
        <w:t>Nơi nhận:</w:t>
      </w:r>
      <w:r>
        <w:rPr>
          <w:b/>
          <w:noProof/>
          <w:color w:val="000000"/>
          <w:sz w:val="28"/>
          <w:szCs w:val="28"/>
        </w:rPr>
        <w:tab/>
      </w:r>
      <w:r>
        <w:rPr>
          <w:b/>
          <w:noProof/>
          <w:color w:val="000000"/>
          <w:sz w:val="28"/>
          <w:szCs w:val="28"/>
        </w:rPr>
        <w:tab/>
      </w:r>
      <w:r w:rsidR="00A3707F">
        <w:rPr>
          <w:b/>
          <w:noProof/>
          <w:color w:val="000000"/>
          <w:sz w:val="28"/>
          <w:szCs w:val="28"/>
        </w:rPr>
        <w:t>TRƯỞNG PHÒNG</w:t>
      </w:r>
    </w:p>
    <w:p w:rsidR="00BC1669" w:rsidRDefault="00BC1669" w:rsidP="00BC1669">
      <w:pPr>
        <w:tabs>
          <w:tab w:val="center" w:pos="992"/>
          <w:tab w:val="center" w:pos="4805"/>
          <w:tab w:val="center" w:pos="7200"/>
        </w:tabs>
        <w:spacing w:after="0" w:line="240" w:lineRule="auto"/>
        <w:ind w:left="-28" w:right="-7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Như trên;</w:t>
      </w:r>
      <w:r>
        <w:rPr>
          <w:b/>
          <w:noProof/>
          <w:color w:val="000000"/>
          <w:sz w:val="28"/>
          <w:szCs w:val="28"/>
        </w:rPr>
        <w:tab/>
      </w:r>
      <w:r>
        <w:rPr>
          <w:b/>
          <w:noProof/>
          <w:color w:val="000000"/>
          <w:sz w:val="28"/>
          <w:szCs w:val="28"/>
        </w:rPr>
        <w:tab/>
      </w:r>
    </w:p>
    <w:p w:rsidR="00BC1669" w:rsidRDefault="00A3707F" w:rsidP="00BC1669">
      <w:pPr>
        <w:tabs>
          <w:tab w:val="center" w:pos="992"/>
          <w:tab w:val="center" w:pos="4805"/>
          <w:tab w:val="center" w:pos="7088"/>
        </w:tabs>
        <w:spacing w:after="0" w:line="240" w:lineRule="auto"/>
        <w:ind w:left="-28" w:right="-7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Lưu: VP, </w:t>
      </w:r>
      <w:r w:rsidR="00BC1669">
        <w:rPr>
          <w:color w:val="000000"/>
          <w:sz w:val="22"/>
          <w:szCs w:val="22"/>
        </w:rPr>
        <w:t>CTT</w:t>
      </w:r>
      <w:r>
        <w:rPr>
          <w:color w:val="000000"/>
          <w:sz w:val="22"/>
          <w:szCs w:val="22"/>
        </w:rPr>
        <w:t>Đ</w:t>
      </w:r>
      <w:r w:rsidR="00BC1669">
        <w:rPr>
          <w:color w:val="000000"/>
          <w:sz w:val="22"/>
          <w:szCs w:val="22"/>
        </w:rPr>
        <w:t>T.</w:t>
      </w:r>
      <w:r w:rsidR="00BC1669">
        <w:rPr>
          <w:color w:val="000000"/>
          <w:sz w:val="22"/>
          <w:szCs w:val="22"/>
        </w:rPr>
        <w:tab/>
      </w:r>
      <w:r w:rsidR="00BC1669">
        <w:rPr>
          <w:color w:val="000000"/>
          <w:sz w:val="22"/>
          <w:szCs w:val="22"/>
        </w:rPr>
        <w:tab/>
      </w:r>
    </w:p>
    <w:p w:rsidR="00E91BC4" w:rsidRDefault="00E91BC4" w:rsidP="00BC1669">
      <w:pPr>
        <w:spacing w:after="0" w:line="240" w:lineRule="auto"/>
        <w:jc w:val="center"/>
        <w:rPr>
          <w:b/>
          <w:noProof/>
          <w:color w:val="000000"/>
          <w:sz w:val="28"/>
          <w:szCs w:val="28"/>
        </w:rPr>
      </w:pPr>
    </w:p>
    <w:p w:rsidR="00A3707F" w:rsidRDefault="00A3707F" w:rsidP="00A3707F">
      <w:pPr>
        <w:spacing w:after="0" w:line="240" w:lineRule="auto"/>
        <w:ind w:left="4320" w:firstLine="720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(đã ký)</w:t>
      </w:r>
    </w:p>
    <w:p w:rsidR="00A3707F" w:rsidRDefault="00A3707F" w:rsidP="00A3707F">
      <w:pPr>
        <w:spacing w:after="0" w:line="240" w:lineRule="auto"/>
        <w:ind w:left="4320" w:firstLine="720"/>
        <w:jc w:val="center"/>
        <w:rPr>
          <w:b/>
          <w:noProof/>
          <w:color w:val="000000"/>
          <w:sz w:val="28"/>
          <w:szCs w:val="28"/>
        </w:rPr>
      </w:pPr>
    </w:p>
    <w:p w:rsidR="00A3707F" w:rsidRDefault="00A3707F" w:rsidP="00A3707F">
      <w:pPr>
        <w:spacing w:after="0" w:line="240" w:lineRule="auto"/>
        <w:ind w:left="4320" w:firstLine="720"/>
        <w:jc w:val="center"/>
        <w:rPr>
          <w:b/>
          <w:noProof/>
          <w:color w:val="000000"/>
          <w:sz w:val="28"/>
          <w:szCs w:val="28"/>
        </w:rPr>
      </w:pPr>
    </w:p>
    <w:p w:rsidR="00BC1669" w:rsidRDefault="00A3707F" w:rsidP="00A3707F">
      <w:pPr>
        <w:spacing w:after="0" w:line="240" w:lineRule="auto"/>
        <w:ind w:left="4320" w:firstLine="720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Nguyễn Thị Lệ Thủy</w:t>
      </w:r>
    </w:p>
    <w:p w:rsidR="00BC1669" w:rsidRPr="007D2716" w:rsidRDefault="00BC1669" w:rsidP="00662BB7">
      <w:pPr>
        <w:spacing w:before="60" w:after="60" w:line="24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FA61CD" w:rsidRPr="00FA61CD" w:rsidRDefault="00FA61CD" w:rsidP="00662BB7">
      <w:pPr>
        <w:ind w:left="567"/>
        <w:jc w:val="both"/>
        <w:rPr>
          <w:sz w:val="28"/>
          <w:szCs w:val="28"/>
        </w:rPr>
      </w:pPr>
    </w:p>
    <w:sectPr w:rsidR="00FA61CD" w:rsidRPr="00FA61CD" w:rsidSect="008D36B9">
      <w:pgSz w:w="12240" w:h="15840"/>
      <w:pgMar w:top="1077" w:right="136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6BA"/>
    <w:multiLevelType w:val="hybridMultilevel"/>
    <w:tmpl w:val="12547046"/>
    <w:lvl w:ilvl="0" w:tplc="E8524F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6E0F"/>
    <w:multiLevelType w:val="hybridMultilevel"/>
    <w:tmpl w:val="D10C4950"/>
    <w:lvl w:ilvl="0" w:tplc="377AB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21A2"/>
    <w:multiLevelType w:val="hybridMultilevel"/>
    <w:tmpl w:val="0B4E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C309C"/>
    <w:multiLevelType w:val="hybridMultilevel"/>
    <w:tmpl w:val="E806D95A"/>
    <w:lvl w:ilvl="0" w:tplc="EA30F32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5114DB0"/>
    <w:multiLevelType w:val="hybridMultilevel"/>
    <w:tmpl w:val="D5CC8AF4"/>
    <w:lvl w:ilvl="0" w:tplc="3F7E139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C465237"/>
    <w:multiLevelType w:val="hybridMultilevel"/>
    <w:tmpl w:val="615EE064"/>
    <w:lvl w:ilvl="0" w:tplc="1A5204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006AD5"/>
    <w:multiLevelType w:val="hybridMultilevel"/>
    <w:tmpl w:val="4572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7407D"/>
    <w:multiLevelType w:val="hybridMultilevel"/>
    <w:tmpl w:val="D390FAD2"/>
    <w:lvl w:ilvl="0" w:tplc="3AEAA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233728"/>
    <w:multiLevelType w:val="hybridMultilevel"/>
    <w:tmpl w:val="D554A226"/>
    <w:lvl w:ilvl="0" w:tplc="A268FE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C0"/>
    <w:rsid w:val="00034CC2"/>
    <w:rsid w:val="00061B80"/>
    <w:rsid w:val="000A2372"/>
    <w:rsid w:val="000A3786"/>
    <w:rsid w:val="000B578B"/>
    <w:rsid w:val="001839FE"/>
    <w:rsid w:val="00184842"/>
    <w:rsid w:val="001A62D8"/>
    <w:rsid w:val="001B2972"/>
    <w:rsid w:val="001C06C5"/>
    <w:rsid w:val="00232FF6"/>
    <w:rsid w:val="003171D5"/>
    <w:rsid w:val="00377EAC"/>
    <w:rsid w:val="0040113C"/>
    <w:rsid w:val="004115AB"/>
    <w:rsid w:val="004279C6"/>
    <w:rsid w:val="00437BE1"/>
    <w:rsid w:val="0044694C"/>
    <w:rsid w:val="00497FC0"/>
    <w:rsid w:val="004D3D3A"/>
    <w:rsid w:val="00521B09"/>
    <w:rsid w:val="00553054"/>
    <w:rsid w:val="005D586A"/>
    <w:rsid w:val="00661B25"/>
    <w:rsid w:val="00662BB7"/>
    <w:rsid w:val="006C0B51"/>
    <w:rsid w:val="006D2D1C"/>
    <w:rsid w:val="006E563A"/>
    <w:rsid w:val="007810AA"/>
    <w:rsid w:val="007B046B"/>
    <w:rsid w:val="007D2716"/>
    <w:rsid w:val="00827108"/>
    <w:rsid w:val="00855E43"/>
    <w:rsid w:val="00877447"/>
    <w:rsid w:val="00877F98"/>
    <w:rsid w:val="008D36B9"/>
    <w:rsid w:val="008F7ADB"/>
    <w:rsid w:val="00993407"/>
    <w:rsid w:val="00996419"/>
    <w:rsid w:val="009A4F48"/>
    <w:rsid w:val="00A3707F"/>
    <w:rsid w:val="00A87331"/>
    <w:rsid w:val="00AB4C4A"/>
    <w:rsid w:val="00AD6A7C"/>
    <w:rsid w:val="00BC1669"/>
    <w:rsid w:val="00C02EAE"/>
    <w:rsid w:val="00CA1A5F"/>
    <w:rsid w:val="00CF16D1"/>
    <w:rsid w:val="00D1125A"/>
    <w:rsid w:val="00D4206F"/>
    <w:rsid w:val="00D6317F"/>
    <w:rsid w:val="00DC3DDC"/>
    <w:rsid w:val="00DE7582"/>
    <w:rsid w:val="00E440C5"/>
    <w:rsid w:val="00E91BC4"/>
    <w:rsid w:val="00EB3C6B"/>
    <w:rsid w:val="00EC23DC"/>
    <w:rsid w:val="00FA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C0"/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1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2B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C0"/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1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2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bc-antoanthucpham2018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qlattp.hochiminhcity.gov.vn/ChuoiCoSo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qlattp.hochiminhcity.gov.v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Thi Cam Tu</dc:creator>
  <cp:lastModifiedBy>Nguyen </cp:lastModifiedBy>
  <cp:revision>8</cp:revision>
  <cp:lastPrinted>2018-07-02T00:33:00Z</cp:lastPrinted>
  <dcterms:created xsi:type="dcterms:W3CDTF">2018-07-02T00:22:00Z</dcterms:created>
  <dcterms:modified xsi:type="dcterms:W3CDTF">2018-07-02T00:37:00Z</dcterms:modified>
</cp:coreProperties>
</file>